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276BC2" w:rsidRPr="007A71BC" w:rsidTr="00DE241B">
        <w:tc>
          <w:tcPr>
            <w:tcW w:w="4678" w:type="dxa"/>
            <w:gridSpan w:val="2"/>
          </w:tcPr>
          <w:p w:rsidR="00276BC2" w:rsidRPr="00DB5A6B" w:rsidRDefault="00276BC2" w:rsidP="00DE241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276BC2" w:rsidRPr="007A71BC" w:rsidTr="00DE241B">
        <w:tc>
          <w:tcPr>
            <w:tcW w:w="4678" w:type="dxa"/>
            <w:gridSpan w:val="2"/>
          </w:tcPr>
          <w:p w:rsidR="00276BC2" w:rsidRPr="007A71BC" w:rsidRDefault="00276BC2" w:rsidP="00DE241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ИФНС России №22 по г. Москве</w:t>
            </w:r>
          </w:p>
        </w:tc>
      </w:tr>
      <w:tr w:rsidR="00276BC2" w:rsidRPr="007A71BC" w:rsidTr="00DE241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276BC2" w:rsidRPr="007A71BC" w:rsidRDefault="00276BC2" w:rsidP="00DE241B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276BC2" w:rsidRPr="007A71BC" w:rsidRDefault="00276BC2" w:rsidP="00DE241B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276BC2" w:rsidRPr="007A71BC" w:rsidTr="00DE241B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276BC2" w:rsidRPr="007A71BC" w:rsidRDefault="00276BC2" w:rsidP="00DE241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276BC2" w:rsidRPr="007A71BC" w:rsidRDefault="00276BC2" w:rsidP="00DE241B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276BC2" w:rsidRPr="007A71BC" w:rsidTr="00DE241B">
        <w:trPr>
          <w:trHeight w:val="453"/>
        </w:trPr>
        <w:tc>
          <w:tcPr>
            <w:tcW w:w="4678" w:type="dxa"/>
            <w:gridSpan w:val="2"/>
          </w:tcPr>
          <w:p w:rsidR="00276BC2" w:rsidRPr="007A71BC" w:rsidRDefault="00276BC2" w:rsidP="00DE241B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201</w:t>
            </w:r>
            <w:r>
              <w:rPr>
                <w:rFonts w:cs="Times New Roman"/>
                <w:sz w:val="26"/>
                <w:szCs w:val="26"/>
                <w:lang w:val="en-US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276BC2" w:rsidRDefault="00276BC2" w:rsidP="00674287">
      <w:pPr>
        <w:jc w:val="center"/>
        <w:rPr>
          <w:rFonts w:cs="Times New Roman"/>
          <w:b/>
          <w:sz w:val="26"/>
          <w:szCs w:val="26"/>
        </w:rPr>
      </w:pPr>
    </w:p>
    <w:p w:rsidR="00276BC2" w:rsidRDefault="00276BC2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172BA5" w:rsidRDefault="008F6BA9" w:rsidP="00E3145A">
      <w:pPr>
        <w:jc w:val="center"/>
        <w:rPr>
          <w:rFonts w:cs="Times New Roman"/>
          <w:b/>
          <w:sz w:val="26"/>
          <w:szCs w:val="26"/>
        </w:rPr>
      </w:pPr>
      <w:r w:rsidRPr="009D5F8B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0A0D1F" w:rsidRPr="009D5F8B" w:rsidRDefault="008F6BA9" w:rsidP="00E3145A">
      <w:pPr>
        <w:jc w:val="center"/>
        <w:rPr>
          <w:rFonts w:cs="Times New Roman"/>
          <w:b/>
          <w:sz w:val="26"/>
          <w:szCs w:val="26"/>
        </w:rPr>
      </w:pPr>
      <w:r w:rsidRPr="009D5F8B">
        <w:rPr>
          <w:rFonts w:cs="Times New Roman"/>
          <w:b/>
          <w:sz w:val="26"/>
          <w:szCs w:val="26"/>
        </w:rPr>
        <w:t xml:space="preserve">отдела </w:t>
      </w:r>
      <w:r w:rsidR="00E3145A" w:rsidRPr="009D5F8B">
        <w:rPr>
          <w:rFonts w:cs="Times New Roman"/>
          <w:b/>
          <w:sz w:val="26"/>
          <w:szCs w:val="26"/>
        </w:rPr>
        <w:t>камеральных проверок №4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5726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E3145A" w:rsidRPr="00E3145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отдела камеральной налоговой проверки № 4 Инспекции Федеральной налоговой службы № 22 по </w:t>
      </w:r>
      <w:r w:rsidR="00B61204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E3145A" w:rsidRPr="00E3145A">
        <w:rPr>
          <w:rFonts w:ascii="Times New Roman" w:hAnsi="Times New Roman" w:cs="Times New Roman"/>
          <w:sz w:val="26"/>
          <w:szCs w:val="26"/>
        </w:rPr>
        <w:t>г. Москве (далее – государственный налоговый инспектор) относится к старшей группе должностей гражданской службы категории "специалисты"</w:t>
      </w:r>
      <w:r w:rsidR="00E3145A">
        <w:rPr>
          <w:rFonts w:ascii="Times New Roman" w:hAnsi="Times New Roman" w:cs="Times New Roman"/>
          <w:sz w:val="26"/>
          <w:szCs w:val="26"/>
        </w:rPr>
        <w:t>.</w:t>
      </w:r>
    </w:p>
    <w:p w:rsidR="00D6462A" w:rsidRPr="00F5726B" w:rsidRDefault="00E3145A" w:rsidP="00413B03">
      <w:pPr>
        <w:pStyle w:val="ConsPlusNormal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145A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–11-3-4-096</w:t>
      </w:r>
      <w:r w:rsidR="000B7C1A" w:rsidRPr="00F5726B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9D5F8B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</w:t>
      </w:r>
      <w:r w:rsidRPr="00766D03">
        <w:rPr>
          <w:rFonts w:ascii="Times New Roman" w:hAnsi="Times New Roman" w:cs="Times New Roman"/>
          <w:sz w:val="26"/>
          <w:szCs w:val="26"/>
        </w:rPr>
        <w:t>.</w:t>
      </w:r>
      <w:r w:rsidR="00016846" w:rsidRPr="00766D03">
        <w:rPr>
          <w:rFonts w:ascii="Times New Roman" w:hAnsi="Times New Roman" w:cs="Times New Roman"/>
          <w:sz w:val="26"/>
          <w:szCs w:val="26"/>
        </w:rPr>
        <w:t> </w:t>
      </w:r>
      <w:r w:rsidRPr="00766D0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A0A5E" w:rsidRPr="00766D0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766D03">
        <w:rPr>
          <w:rFonts w:ascii="Times New Roman" w:hAnsi="Times New Roman" w:cs="Times New Roman"/>
          <w:sz w:val="26"/>
          <w:szCs w:val="26"/>
        </w:rPr>
        <w:t xml:space="preserve">: </w:t>
      </w:r>
      <w:r w:rsidR="00413B03">
        <w:rPr>
          <w:rFonts w:ascii="Times New Roman" w:hAnsi="Times New Roman" w:cs="Times New Roman"/>
          <w:sz w:val="26"/>
          <w:szCs w:val="26"/>
        </w:rPr>
        <w:t>р</w:t>
      </w:r>
      <w:r w:rsidR="00766D03" w:rsidRPr="00766D03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9D5F8B">
        <w:rPr>
          <w:rFonts w:ascii="Times New Roman" w:hAnsi="Times New Roman" w:cs="Times New Roman"/>
          <w:sz w:val="26"/>
          <w:szCs w:val="26"/>
        </w:rPr>
        <w:t>налоговой деятельности.</w:t>
      </w:r>
    </w:p>
    <w:p w:rsidR="00E5383C" w:rsidRPr="00766D03" w:rsidRDefault="00E5383C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3.</w:t>
      </w:r>
      <w:r w:rsidR="00016846" w:rsidRPr="00766D03">
        <w:rPr>
          <w:rFonts w:cs="Times New Roman"/>
          <w:sz w:val="26"/>
          <w:szCs w:val="26"/>
        </w:rPr>
        <w:t> </w:t>
      </w:r>
      <w:r w:rsidR="009D5F8B" w:rsidRPr="009D5F8B">
        <w:rPr>
          <w:rFonts w:eastAsia="Calibri" w:cs="Times New Roman"/>
          <w:sz w:val="26"/>
          <w:szCs w:val="26"/>
        </w:rPr>
        <w:t xml:space="preserve">Вид профессиональной служебной деятельности </w:t>
      </w:r>
      <w:r w:rsidR="009D5F8B" w:rsidRPr="009D5F8B">
        <w:rPr>
          <w:rFonts w:eastAsia="Calibri" w:cs="Times New Roman"/>
          <w:sz w:val="26"/>
          <w:szCs w:val="26"/>
          <w:shd w:val="clear" w:color="auto" w:fill="FFFFFF"/>
        </w:rPr>
        <w:t>государственного налогового инспектора:</w:t>
      </w:r>
      <w:r w:rsidR="005974E0">
        <w:rPr>
          <w:rFonts w:eastAsia="Calibri" w:cs="Times New Roman"/>
          <w:sz w:val="26"/>
          <w:szCs w:val="26"/>
          <w:shd w:val="clear" w:color="auto" w:fill="FFFFFF"/>
        </w:rPr>
        <w:t xml:space="preserve"> </w:t>
      </w:r>
      <w:r w:rsidR="00B80EC5" w:rsidRPr="00B80EC5">
        <w:rPr>
          <w:sz w:val="26"/>
          <w:szCs w:val="26"/>
        </w:rPr>
        <w:t>регулирование в сфере имущественного налогообложения.</w:t>
      </w:r>
      <w:r w:rsidR="005974E0">
        <w:rPr>
          <w:sz w:val="26"/>
          <w:szCs w:val="26"/>
        </w:rPr>
        <w:t xml:space="preserve"> </w:t>
      </w:r>
      <w:r w:rsidR="00B80EC5" w:rsidRPr="00B80EC5">
        <w:rPr>
          <w:sz w:val="26"/>
          <w:szCs w:val="26"/>
        </w:rPr>
        <w:t>Администрирование и контроль за правильностью исчисления, полнотой и своевременностью уплаты имущественных налогов</w:t>
      </w:r>
      <w:r w:rsidR="00B80EC5">
        <w:rPr>
          <w:sz w:val="26"/>
          <w:szCs w:val="26"/>
        </w:rPr>
        <w:t xml:space="preserve">. </w:t>
      </w:r>
      <w:r w:rsidR="00B80EC5" w:rsidRPr="00B80EC5">
        <w:rPr>
          <w:sz w:val="26"/>
          <w:szCs w:val="26"/>
        </w:rPr>
        <w:t>Регулирование в сфере налогообложения доходов физических лиц.</w:t>
      </w:r>
      <w:r w:rsidR="00172BA5">
        <w:rPr>
          <w:sz w:val="26"/>
          <w:szCs w:val="26"/>
        </w:rPr>
        <w:t xml:space="preserve"> </w:t>
      </w:r>
      <w:r w:rsidR="00B80EC5" w:rsidRPr="00B80EC5">
        <w:rPr>
          <w:sz w:val="26"/>
          <w:szCs w:val="26"/>
        </w:rPr>
        <w:t>Администрирование и контроль за правильностью исчисления, полнотой и своевременностью уплаты налога на доходы физических лиц</w:t>
      </w:r>
      <w:r w:rsidR="00B80EC5">
        <w:rPr>
          <w:sz w:val="26"/>
          <w:szCs w:val="26"/>
        </w:rPr>
        <w:t>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A0A5E" w:rsidRPr="00E3145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AA0A5E">
        <w:rPr>
          <w:rFonts w:cs="Times New Roman"/>
          <w:sz w:val="26"/>
          <w:szCs w:val="26"/>
        </w:rPr>
        <w:t xml:space="preserve"> №22 по г.Москве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A4681A" w:rsidRPr="00A4681A">
        <w:rPr>
          <w:rFonts w:cs="Times New Roman"/>
          <w:sz w:val="26"/>
          <w:szCs w:val="26"/>
        </w:rPr>
        <w:t>Г</w:t>
      </w:r>
      <w:r w:rsidR="00AA0A5E" w:rsidRPr="00A4681A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A4681A" w:rsidRPr="009D5F8B">
        <w:rPr>
          <w:rFonts w:cs="Times New Roman"/>
          <w:sz w:val="26"/>
          <w:szCs w:val="26"/>
        </w:rPr>
        <w:t>камеральных проверок №4</w:t>
      </w:r>
      <w:r w:rsidR="00172BA5">
        <w:rPr>
          <w:rFonts w:cs="Times New Roman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766D03" w:rsidRPr="00766D03" w:rsidRDefault="00BB39D0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="00766D03" w:rsidRPr="00766D03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6.3. Наличие базовых знаний: государственного языка Российской Федерации (русского языка); основ Конституции Российской Федерации, законодательства о </w:t>
      </w:r>
      <w:r w:rsidRPr="00766D03">
        <w:rPr>
          <w:rFonts w:cs="Times New Roman"/>
          <w:sz w:val="26"/>
          <w:szCs w:val="26"/>
        </w:rPr>
        <w:lastRenderedPageBreak/>
        <w:t>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6.4. Наличие профессиональных знаний: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Налоговый кодекс Российской Федерации; 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413B03" w:rsidRPr="00CD6979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413B03" w:rsidRPr="00CD6979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413B03" w:rsidRPr="00CD6979">
        <w:rPr>
          <w:rFonts w:cs="Times New Roman"/>
          <w:sz w:val="26"/>
          <w:szCs w:val="26"/>
        </w:rPr>
        <w:t xml:space="preserve">Федеральный </w:t>
      </w:r>
      <w:hyperlink r:id="rId8" w:history="1">
        <w:r w:rsidR="00413B03" w:rsidRPr="00CD6979">
          <w:rPr>
            <w:rFonts w:cs="Times New Roman"/>
            <w:sz w:val="26"/>
            <w:szCs w:val="26"/>
          </w:rPr>
          <w:t>закон</w:t>
        </w:r>
      </w:hyperlink>
      <w:r w:rsidR="00413B03" w:rsidRPr="00CD6979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9" w:history="1">
        <w:r w:rsidR="00413B03" w:rsidRPr="00CD6979">
          <w:rPr>
            <w:rFonts w:cs="Times New Roman"/>
            <w:sz w:val="26"/>
            <w:szCs w:val="26"/>
          </w:rPr>
          <w:t>Закон</w:t>
        </w:r>
      </w:hyperlink>
      <w:r w:rsidR="00413B03" w:rsidRPr="00CD6979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413B03" w:rsidRPr="00CD6979">
        <w:rPr>
          <w:rFonts w:cs="Times New Roman"/>
          <w:sz w:val="26"/>
          <w:szCs w:val="26"/>
          <w:lang w:val="en-US"/>
        </w:rPr>
        <w:t> </w:t>
      </w:r>
      <w:r w:rsidR="00413B03" w:rsidRPr="00CD6979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413B03" w:rsidRPr="00CD6979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413B03" w:rsidRPr="00CD6979">
          <w:rPr>
            <w:rFonts w:cs="Times New Roman"/>
            <w:sz w:val="26"/>
            <w:szCs w:val="26"/>
          </w:rPr>
          <w:t>закон</w:t>
        </w:r>
      </w:hyperlink>
      <w:r w:rsidR="00413B03" w:rsidRPr="00CD6979">
        <w:rPr>
          <w:rFonts w:cs="Times New Roman"/>
          <w:sz w:val="26"/>
          <w:szCs w:val="26"/>
        </w:rPr>
        <w:t xml:space="preserve"> от 27 июля 2006 г. №</w:t>
      </w:r>
      <w:r w:rsidR="00413B03" w:rsidRPr="00CD6979">
        <w:rPr>
          <w:rFonts w:cs="Times New Roman"/>
          <w:sz w:val="26"/>
          <w:szCs w:val="26"/>
          <w:lang w:val="en-US"/>
        </w:rPr>
        <w:t> </w:t>
      </w:r>
      <w:r w:rsidR="00413B03" w:rsidRPr="00CD6979">
        <w:rPr>
          <w:rFonts w:cs="Times New Roman"/>
          <w:sz w:val="26"/>
          <w:szCs w:val="26"/>
        </w:rPr>
        <w:t>152-ФЗ «О персональных данных»;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1" w:history="1">
        <w:r w:rsidR="00413B03" w:rsidRPr="00CD6979">
          <w:rPr>
            <w:rFonts w:cs="Times New Roman"/>
            <w:sz w:val="26"/>
            <w:szCs w:val="26"/>
          </w:rPr>
          <w:t>Указ</w:t>
        </w:r>
      </w:hyperlink>
      <w:r w:rsidR="00413B03" w:rsidRPr="00CD6979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2" w:history="1">
        <w:r w:rsidR="00413B03" w:rsidRPr="00CD6979">
          <w:rPr>
            <w:rFonts w:cs="Times New Roman"/>
            <w:sz w:val="26"/>
            <w:szCs w:val="26"/>
          </w:rPr>
          <w:t>Указ</w:t>
        </w:r>
      </w:hyperlink>
      <w:r w:rsidR="00413B03" w:rsidRPr="00CD6979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3" w:history="1">
        <w:r w:rsidR="00413B03" w:rsidRPr="00CD6979">
          <w:rPr>
            <w:rFonts w:cs="Times New Roman"/>
            <w:sz w:val="26"/>
            <w:szCs w:val="26"/>
          </w:rPr>
          <w:t>Указ</w:t>
        </w:r>
      </w:hyperlink>
      <w:r w:rsidR="00413B03" w:rsidRPr="00CD6979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413B03" w:rsidRPr="00CD6979">
        <w:rPr>
          <w:rFonts w:cs="Times New Roman"/>
          <w:sz w:val="26"/>
          <w:szCs w:val="26"/>
          <w:lang w:val="en-US"/>
        </w:rPr>
        <w:t> </w:t>
      </w:r>
      <w:r w:rsidR="00413B03" w:rsidRPr="00CD6979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413B03" w:rsidRPr="00CD6979">
        <w:rPr>
          <w:rFonts w:cs="Times New Roman"/>
          <w:sz w:val="26"/>
          <w:szCs w:val="26"/>
        </w:rPr>
        <w:t>П</w:t>
      </w:r>
      <w:hyperlink r:id="rId14" w:history="1">
        <w:r w:rsidR="00413B03" w:rsidRPr="00CD6979">
          <w:rPr>
            <w:rFonts w:cs="Times New Roman"/>
            <w:sz w:val="26"/>
            <w:szCs w:val="26"/>
          </w:rPr>
          <w:t>остановление</w:t>
        </w:r>
      </w:hyperlink>
      <w:r w:rsidR="00413B03" w:rsidRPr="00CD6979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Постановление Правительства Российской Федерации от 13 августа 1997 г. № 1009 «Об утверждении Правил подготовки нормативных правовых актов федеральных органов исполнительной власти и их государственной регистрации»;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Постановление Правительства Российской Федерации от 17 декабря 2012 г. </w:t>
      </w:r>
      <w:r w:rsidR="00105F1C">
        <w:rPr>
          <w:rFonts w:cs="Times New Roman"/>
          <w:sz w:val="26"/>
          <w:szCs w:val="26"/>
        </w:rPr>
        <w:t xml:space="preserve">   </w:t>
      </w:r>
      <w:r w:rsidRPr="00766D03">
        <w:rPr>
          <w:rFonts w:cs="Times New Roman"/>
          <w:sz w:val="26"/>
          <w:szCs w:val="26"/>
        </w:rPr>
        <w:t xml:space="preserve">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Минфина России от 13 августа 2002 г. № 86н «Об утверждении Порядка учета доходов и расходов и хозяйственных операций для индивидуальных предпринимателей».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 декабря 2014 № 35526);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</w:t>
      </w:r>
      <w:r w:rsidR="00105F1C">
        <w:rPr>
          <w:rFonts w:cs="Times New Roman"/>
          <w:sz w:val="26"/>
          <w:szCs w:val="26"/>
        </w:rPr>
        <w:t xml:space="preserve">                   </w:t>
      </w:r>
      <w:r w:rsidRPr="00766D03">
        <w:rPr>
          <w:rFonts w:cs="Times New Roman"/>
          <w:sz w:val="26"/>
          <w:szCs w:val="26"/>
        </w:rPr>
        <w:t xml:space="preserve">№ ММВ-7-11/544@ (зарегистрирован в Минюсте России 18 декабря 2015 № 40163);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lastRenderedPageBreak/>
        <w:t xml:space="preserve">- 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 (зарегистрирован в Минюсте России 24 февраля2011 № 19928);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2874); </w:t>
      </w:r>
    </w:p>
    <w:p w:rsidR="00766D03" w:rsidRPr="00766D03" w:rsidRDefault="00413B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66D03" w:rsidRPr="00766D03">
        <w:rPr>
          <w:rFonts w:cs="Times New Roman"/>
          <w:sz w:val="26"/>
          <w:szCs w:val="26"/>
        </w:rPr>
        <w:t xml:space="preserve">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</w:t>
      </w:r>
      <w:r w:rsidR="00105F1C">
        <w:rPr>
          <w:rFonts w:cs="Times New Roman"/>
          <w:sz w:val="26"/>
          <w:szCs w:val="26"/>
        </w:rPr>
        <w:t xml:space="preserve">           </w:t>
      </w:r>
      <w:r w:rsidR="00766D03" w:rsidRPr="00766D03">
        <w:rPr>
          <w:rFonts w:cs="Times New Roman"/>
          <w:sz w:val="26"/>
          <w:szCs w:val="26"/>
        </w:rPr>
        <w:t xml:space="preserve">№ 5967).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 36625);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лицу” (зарегистрирован в Минюсте России 23 января2015 № 35652);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10 сентября 2015 г. № ММВ-7-11/387@ «Об утверждении кодов видов доходов и вычетов» (зарегистрирован в Минюсте России 13 ноября 2015 № 39705);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lastRenderedPageBreak/>
        <w:t xml:space="preserve">-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 36699);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3756). </w:t>
      </w:r>
    </w:p>
    <w:p w:rsidR="00766D03" w:rsidRPr="00766D03" w:rsidRDefault="00726668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766D03" w:rsidRPr="00766D03">
        <w:rPr>
          <w:rFonts w:cs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6.4.2. Иные профессиональные знания: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основные виды доходов от источников в Российской Федерации и доходы от источников за пределами Российской Федерации;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особенности определения налоговой базы при получении доходов в натуральной форме;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особенности уплаты налога на доходы физических лиц в отношении доходов от долевого участия в организации.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порядок обложения налогом на доходы физических лиц;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понятие государственная пошлина;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-порядок исчисления и уплаты налога на доходы физических лиц, государственной пошлины, администрируемой Федеральной налоговой службой.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6.5. Наличие функциональных знаний: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766D03" w:rsidRPr="00766D03" w:rsidRDefault="009D5F8B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766D03" w:rsidRPr="00766D03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- меры, принимаемые по результатам проверки.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6.7. 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</w:t>
      </w:r>
      <w:r w:rsidRPr="00766D03">
        <w:rPr>
          <w:rFonts w:cs="Times New Roman"/>
          <w:sz w:val="26"/>
          <w:szCs w:val="26"/>
        </w:rPr>
        <w:lastRenderedPageBreak/>
        <w:t>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6.8. Наличие функциональных умений: </w:t>
      </w:r>
    </w:p>
    <w:p w:rsidR="00AB309A" w:rsidRDefault="00AB309A" w:rsidP="00AB309A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проведение плановых и внеплановых документарных (камеральных) проверок (обследований).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9D5F8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105F1C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9D5F8B">
        <w:rPr>
          <w:rFonts w:cs="Times New Roman"/>
          <w:sz w:val="26"/>
          <w:szCs w:val="26"/>
        </w:rPr>
        <w:t xml:space="preserve">отдел </w:t>
      </w:r>
      <w:r w:rsidR="00726668" w:rsidRPr="009D5F8B">
        <w:rPr>
          <w:rFonts w:cs="Times New Roman"/>
          <w:sz w:val="26"/>
          <w:szCs w:val="26"/>
        </w:rPr>
        <w:t>камеральных проверок №4</w:t>
      </w:r>
      <w:r w:rsidR="00EC3748" w:rsidRPr="009D5F8B">
        <w:rPr>
          <w:rFonts w:cs="Times New Roman"/>
          <w:sz w:val="26"/>
          <w:szCs w:val="26"/>
        </w:rPr>
        <w:t xml:space="preserve">, </w:t>
      </w:r>
      <w:r w:rsidR="00A82CB6" w:rsidRPr="009D5F8B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5974E0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C3748" w:rsidRPr="00F5726B">
        <w:rPr>
          <w:rFonts w:cs="Times New Roman"/>
          <w:sz w:val="26"/>
          <w:szCs w:val="26"/>
        </w:rPr>
        <w:t>обязан: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>- проводить камеральный анализ налоговых деклараций и иных документов, служащих основанием для исчисления и уплаты налогов и сборов, по налогу на доходы физических лиц;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>- оформлять результаты камеральной налоговой проверки;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 xml:space="preserve">- передавать в правовой отдел материалы для обеспечения производства по делам о нарушениях законодательства о налогах сборах; 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>-  осуществлять проведение самостоятельного оперативного контроля по предмету деятельности на постоянной основе;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>-  проводить подготовку   аналитических материалов по вопросам, отнесенным   к компетенции отдела,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>- работа</w:t>
      </w:r>
      <w:r w:rsidR="009E439B" w:rsidRPr="009D5F8B">
        <w:rPr>
          <w:rFonts w:cs="Times New Roman"/>
          <w:sz w:val="26"/>
          <w:szCs w:val="26"/>
        </w:rPr>
        <w:t>ть</w:t>
      </w:r>
      <w:r w:rsidRPr="009D5F8B">
        <w:rPr>
          <w:rFonts w:cs="Times New Roman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пользования».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 xml:space="preserve">- </w:t>
      </w:r>
      <w:r w:rsidR="009E439B" w:rsidRPr="009D5F8B">
        <w:rPr>
          <w:rFonts w:cs="Times New Roman"/>
          <w:sz w:val="26"/>
          <w:szCs w:val="26"/>
        </w:rPr>
        <w:t xml:space="preserve">обеспечивать </w:t>
      </w:r>
      <w:r w:rsidRPr="009D5F8B">
        <w:rPr>
          <w:rFonts w:cs="Times New Roman"/>
          <w:sz w:val="26"/>
          <w:szCs w:val="26"/>
        </w:rPr>
        <w:t>сохранность носителей информации, содержащих документы «Для служебного пользования».</w:t>
      </w:r>
    </w:p>
    <w:p w:rsidR="00E45E47" w:rsidRDefault="00681090" w:rsidP="0072666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5974E0">
        <w:rPr>
          <w:rFonts w:cs="Times New Roman"/>
          <w:sz w:val="26"/>
          <w:szCs w:val="26"/>
        </w:rPr>
        <w:t xml:space="preserve"> </w:t>
      </w:r>
      <w:r w:rsidR="001650D7" w:rsidRPr="00766D0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</w:t>
      </w:r>
      <w:r w:rsidRPr="00F37C5A">
        <w:rPr>
          <w:rFonts w:cs="Times New Roman"/>
          <w:sz w:val="26"/>
          <w:szCs w:val="26"/>
        </w:rPr>
        <w:lastRenderedPageBreak/>
        <w:t>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766D03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766D03" w:rsidRPr="009D5F8B">
        <w:rPr>
          <w:rFonts w:cs="Times New Roman"/>
          <w:sz w:val="26"/>
          <w:szCs w:val="26"/>
        </w:rPr>
        <w:t>Г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105F1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Default="007E3D90" w:rsidP="009D5F8B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9D5F8B" w:rsidRPr="00684DA8" w:rsidRDefault="009D5F8B" w:rsidP="009D5F8B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9D5F8B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5974E0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5974E0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5974E0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766D03" w:rsidRPr="00766D03" w:rsidRDefault="006D522D" w:rsidP="00766D03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="00766D03" w:rsidRPr="00766D03">
        <w:rPr>
          <w:rFonts w:eastAsia="Calibri" w:cs="Times New Roman"/>
          <w:sz w:val="26"/>
          <w:szCs w:val="26"/>
        </w:rP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726668" w:rsidRPr="00726668" w:rsidRDefault="00726668" w:rsidP="00726668">
      <w:pPr>
        <w:widowControl w:val="0"/>
        <w:rPr>
          <w:rFonts w:eastAsia="Calibri" w:cs="Times New Roman"/>
          <w:sz w:val="26"/>
          <w:szCs w:val="26"/>
        </w:rPr>
      </w:pPr>
      <w:r w:rsidRPr="00726668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726668" w:rsidP="00726668">
      <w:pPr>
        <w:widowControl w:val="0"/>
        <w:rPr>
          <w:rFonts w:eastAsia="Calibri" w:cs="Times New Roman"/>
          <w:sz w:val="26"/>
          <w:szCs w:val="26"/>
        </w:rPr>
      </w:pPr>
      <w:r w:rsidRPr="00726668">
        <w:rPr>
          <w:rFonts w:eastAsia="Calibri" w:cs="Times New Roman"/>
          <w:sz w:val="26"/>
          <w:szCs w:val="26"/>
        </w:rPr>
        <w:t>- иным вопросам, относящимся к компетенции.</w:t>
      </w:r>
    </w:p>
    <w:p w:rsidR="00726668" w:rsidRPr="007A71BC" w:rsidRDefault="00726668" w:rsidP="00726668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5974E0">
        <w:rPr>
          <w:rFonts w:cs="Times New Roman"/>
          <w:b/>
          <w:sz w:val="26"/>
          <w:szCs w:val="26"/>
        </w:rPr>
        <w:t xml:space="preserve"> </w:t>
      </w:r>
      <w:r w:rsidR="001650D7" w:rsidRPr="009D5F8B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5974E0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5974E0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974E0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5974E0">
        <w:rPr>
          <w:rFonts w:cs="Times New Roman"/>
          <w:sz w:val="26"/>
          <w:szCs w:val="26"/>
        </w:rPr>
        <w:t xml:space="preserve"> 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5974E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 xml:space="preserve">государственной гражданской службе Российской Федерации», а также в соответствии с иными нормативными правовыми актами Российской Федерации и </w:t>
      </w:r>
      <w:r w:rsidRPr="007A71BC">
        <w:rPr>
          <w:rFonts w:cs="Times New Roman"/>
          <w:sz w:val="26"/>
          <w:szCs w:val="26"/>
        </w:rPr>
        <w:lastRenderedPageBreak/>
        <w:t>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172BA5" w:rsidRDefault="00172BA5" w:rsidP="00B310A4">
      <w:pPr>
        <w:widowControl w:val="0"/>
        <w:rPr>
          <w:rFonts w:cs="Times New Roman"/>
          <w:sz w:val="26"/>
          <w:szCs w:val="26"/>
        </w:rPr>
      </w:pPr>
    </w:p>
    <w:p w:rsidR="00172BA5" w:rsidRPr="007A71BC" w:rsidRDefault="00172BA5" w:rsidP="00B310A4">
      <w:pPr>
        <w:widowControl w:val="0"/>
        <w:rPr>
          <w:rFonts w:cs="Times New Roman"/>
          <w:sz w:val="26"/>
          <w:szCs w:val="26"/>
        </w:rPr>
      </w:pPr>
    </w:p>
    <w:p w:rsidR="008971B7" w:rsidRPr="006B3316" w:rsidRDefault="003B7A81" w:rsidP="00172BA5">
      <w:pPr>
        <w:ind w:left="284" w:right="-567" w:firstLine="425"/>
        <w:rPr>
          <w:rFonts w:eastAsia="Calibri" w:cs="Times New Roman"/>
          <w:color w:val="92D050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A71BC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7A71BC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>
        <w:rPr>
          <w:rFonts w:eastAsia="Calibri" w:cs="Times New Roman"/>
          <w:sz w:val="26"/>
          <w:szCs w:val="26"/>
        </w:rPr>
        <w:t>Инспекцией</w:t>
      </w:r>
      <w:r w:rsidR="008971B7" w:rsidRPr="007A71BC">
        <w:rPr>
          <w:rFonts w:eastAsia="Calibri" w:cs="Times New Roman"/>
          <w:sz w:val="26"/>
          <w:szCs w:val="26"/>
        </w:rPr>
        <w:t>:</w:t>
      </w:r>
    </w:p>
    <w:p w:rsidR="00766D03" w:rsidRPr="009D5F8B" w:rsidRDefault="009D5F8B" w:rsidP="00172BA5">
      <w:pPr>
        <w:widowControl w:val="0"/>
        <w:ind w:left="284" w:right="-567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66D03" w:rsidRPr="009D5F8B">
        <w:rPr>
          <w:rFonts w:cs="Times New Roman"/>
          <w:sz w:val="26"/>
          <w:szCs w:val="26"/>
        </w:rPr>
        <w:t>оказание информационных услуг налогоплательщикам;</w:t>
      </w:r>
    </w:p>
    <w:p w:rsidR="00766D03" w:rsidRPr="009D5F8B" w:rsidRDefault="009D5F8B" w:rsidP="00172BA5">
      <w:pPr>
        <w:widowControl w:val="0"/>
        <w:ind w:left="284" w:right="-567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766D03" w:rsidRPr="009D5F8B">
        <w:rPr>
          <w:rFonts w:cs="Times New Roman"/>
          <w:sz w:val="26"/>
          <w:szCs w:val="26"/>
        </w:rPr>
        <w:t xml:space="preserve">информирование налогоплательщиков по вопросам функционирования инспекции, по результатам её контрольной деятельности; </w:t>
      </w:r>
    </w:p>
    <w:p w:rsidR="00EE0B20" w:rsidRPr="009D5F8B" w:rsidRDefault="009D5F8B" w:rsidP="00172BA5">
      <w:pPr>
        <w:widowControl w:val="0"/>
        <w:ind w:left="284" w:right="-567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66D03" w:rsidRPr="009D5F8B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="00544D47" w:rsidRPr="009D5F8B">
        <w:rPr>
          <w:rFonts w:cs="Times New Roman"/>
          <w:sz w:val="26"/>
          <w:szCs w:val="26"/>
        </w:rPr>
        <w:t>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172BA5">
      <w:pPr>
        <w:widowControl w:val="0"/>
        <w:ind w:left="284" w:right="-567" w:firstLine="425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172BA5">
      <w:pPr>
        <w:widowControl w:val="0"/>
        <w:ind w:left="284" w:right="-567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172BA5">
      <w:pPr>
        <w:widowControl w:val="0"/>
        <w:ind w:left="284" w:right="-567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172BA5">
      <w:pPr>
        <w:widowControl w:val="0"/>
        <w:ind w:left="284" w:right="-567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172BA5">
      <w:pPr>
        <w:widowControl w:val="0"/>
        <w:ind w:left="284" w:right="-567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172BA5">
      <w:pPr>
        <w:widowControl w:val="0"/>
        <w:ind w:left="284" w:right="-567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172BA5">
      <w:pPr>
        <w:widowControl w:val="0"/>
        <w:ind w:left="284" w:right="-567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172BA5">
      <w:pPr>
        <w:widowControl w:val="0"/>
        <w:ind w:left="284" w:right="-567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276BC2" w:rsidRDefault="00276BC2" w:rsidP="00172BA5">
      <w:pPr>
        <w:widowControl w:val="0"/>
        <w:ind w:left="284" w:right="-567" w:firstLine="425"/>
        <w:rPr>
          <w:rFonts w:cs="Times New Roman"/>
          <w:sz w:val="26"/>
          <w:szCs w:val="26"/>
        </w:rPr>
      </w:pPr>
      <w:bookmarkStart w:id="0" w:name="_GoBack"/>
    </w:p>
    <w:p w:rsidR="00276BC2" w:rsidRDefault="00276BC2" w:rsidP="00276BC2">
      <w:pPr>
        <w:widowControl w:val="0"/>
        <w:ind w:firstLine="0"/>
        <w:rPr>
          <w:rFonts w:cs="Times New Roman"/>
          <w:sz w:val="26"/>
          <w:szCs w:val="26"/>
        </w:rPr>
      </w:pPr>
    </w:p>
    <w:p w:rsidR="00276BC2" w:rsidRPr="009D5F8B" w:rsidRDefault="00276BC2" w:rsidP="00276BC2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 xml:space="preserve">Начальник отдела камеральных проверок №4                                 </w:t>
      </w:r>
      <w:r>
        <w:rPr>
          <w:rFonts w:cs="Times New Roman"/>
          <w:sz w:val="26"/>
          <w:szCs w:val="26"/>
        </w:rPr>
        <w:t>Ф.И.О.</w:t>
      </w:r>
    </w:p>
    <w:p w:rsidR="00276BC2" w:rsidRPr="009D5F8B" w:rsidRDefault="00276BC2" w:rsidP="00276BC2">
      <w:pPr>
        <w:widowControl w:val="0"/>
        <w:rPr>
          <w:rFonts w:cs="Times New Roman"/>
          <w:sz w:val="26"/>
          <w:szCs w:val="26"/>
        </w:rPr>
      </w:pPr>
    </w:p>
    <w:p w:rsidR="00276BC2" w:rsidRPr="009D5F8B" w:rsidRDefault="00276BC2" w:rsidP="00276BC2">
      <w:pPr>
        <w:widowControl w:val="0"/>
        <w:rPr>
          <w:rFonts w:cs="Times New Roman"/>
          <w:sz w:val="26"/>
          <w:szCs w:val="26"/>
        </w:rPr>
      </w:pPr>
    </w:p>
    <w:p w:rsidR="00276BC2" w:rsidRPr="009D5F8B" w:rsidRDefault="00276BC2" w:rsidP="00276BC2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 xml:space="preserve">Заместитель начальника Инспекции                                                </w:t>
      </w:r>
      <w:r>
        <w:rPr>
          <w:rFonts w:cs="Times New Roman"/>
          <w:sz w:val="26"/>
          <w:szCs w:val="26"/>
        </w:rPr>
        <w:t>Ф.И.О.</w:t>
      </w:r>
    </w:p>
    <w:p w:rsidR="00276BC2" w:rsidRPr="004D3338" w:rsidRDefault="00276BC2" w:rsidP="00276BC2">
      <w:pPr>
        <w:widowControl w:val="0"/>
        <w:tabs>
          <w:tab w:val="left" w:pos="8835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</w:p>
    <w:bookmarkEnd w:id="0"/>
    <w:p w:rsidR="00276BC2" w:rsidRDefault="00276BC2" w:rsidP="00172BA5">
      <w:pPr>
        <w:widowControl w:val="0"/>
        <w:ind w:left="284" w:right="-567" w:firstLine="425"/>
        <w:rPr>
          <w:rFonts w:cs="Times New Roman"/>
          <w:sz w:val="26"/>
          <w:szCs w:val="26"/>
        </w:rPr>
      </w:pPr>
    </w:p>
    <w:sectPr w:rsidR="00276BC2" w:rsidSect="00172BA5">
      <w:headerReference w:type="default" r:id="rId15"/>
      <w:type w:val="continuous"/>
      <w:pgSz w:w="11906" w:h="16838"/>
      <w:pgMar w:top="568" w:right="849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CB2" w:rsidRDefault="00A22CB2" w:rsidP="003B7A81">
      <w:r>
        <w:separator/>
      </w:r>
    </w:p>
  </w:endnote>
  <w:endnote w:type="continuationSeparator" w:id="0">
    <w:p w:rsidR="00A22CB2" w:rsidRDefault="00A22CB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CB2" w:rsidRDefault="00A22CB2" w:rsidP="003B7A81">
      <w:r>
        <w:separator/>
      </w:r>
    </w:p>
  </w:footnote>
  <w:footnote w:type="continuationSeparator" w:id="0">
    <w:p w:rsidR="00A22CB2" w:rsidRDefault="00A22CB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29647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76BC2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77565D6"/>
    <w:multiLevelType w:val="hybridMultilevel"/>
    <w:tmpl w:val="F8AEE3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1A2115"/>
    <w:multiLevelType w:val="hybridMultilevel"/>
    <w:tmpl w:val="9698C1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1A67"/>
    <w:rsid w:val="000E7057"/>
    <w:rsid w:val="00105F1C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2BA5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76BC2"/>
    <w:rsid w:val="00285B71"/>
    <w:rsid w:val="00295029"/>
    <w:rsid w:val="00296479"/>
    <w:rsid w:val="002A7D55"/>
    <w:rsid w:val="002B3231"/>
    <w:rsid w:val="002B6751"/>
    <w:rsid w:val="002B7A62"/>
    <w:rsid w:val="002B7E50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415"/>
    <w:rsid w:val="00327E94"/>
    <w:rsid w:val="003314B0"/>
    <w:rsid w:val="00340885"/>
    <w:rsid w:val="00340B23"/>
    <w:rsid w:val="003479FD"/>
    <w:rsid w:val="003643C2"/>
    <w:rsid w:val="00387CE6"/>
    <w:rsid w:val="00393BEB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3B03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00AD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974E0"/>
    <w:rsid w:val="005B1FC5"/>
    <w:rsid w:val="005C0179"/>
    <w:rsid w:val="005D1E10"/>
    <w:rsid w:val="005D1E6A"/>
    <w:rsid w:val="005D7ABC"/>
    <w:rsid w:val="005F3296"/>
    <w:rsid w:val="006160F5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4DA8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6668"/>
    <w:rsid w:val="007423E7"/>
    <w:rsid w:val="007536C9"/>
    <w:rsid w:val="007556B4"/>
    <w:rsid w:val="00756F09"/>
    <w:rsid w:val="00757903"/>
    <w:rsid w:val="00765E4A"/>
    <w:rsid w:val="00766D03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58D3"/>
    <w:rsid w:val="00837637"/>
    <w:rsid w:val="008406D0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0A7E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D5F8B"/>
    <w:rsid w:val="009E439B"/>
    <w:rsid w:val="009E6224"/>
    <w:rsid w:val="009F0BC2"/>
    <w:rsid w:val="009F3087"/>
    <w:rsid w:val="00A044DB"/>
    <w:rsid w:val="00A068D7"/>
    <w:rsid w:val="00A119F7"/>
    <w:rsid w:val="00A16840"/>
    <w:rsid w:val="00A2279F"/>
    <w:rsid w:val="00A22CB2"/>
    <w:rsid w:val="00A2339B"/>
    <w:rsid w:val="00A3345F"/>
    <w:rsid w:val="00A34A05"/>
    <w:rsid w:val="00A356E4"/>
    <w:rsid w:val="00A4459C"/>
    <w:rsid w:val="00A4681A"/>
    <w:rsid w:val="00A524EE"/>
    <w:rsid w:val="00A537B6"/>
    <w:rsid w:val="00A610B5"/>
    <w:rsid w:val="00A67521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209F"/>
    <w:rsid w:val="00AB309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61204"/>
    <w:rsid w:val="00B7300E"/>
    <w:rsid w:val="00B80EC5"/>
    <w:rsid w:val="00B838EC"/>
    <w:rsid w:val="00B83955"/>
    <w:rsid w:val="00B85515"/>
    <w:rsid w:val="00B945B0"/>
    <w:rsid w:val="00B94E6F"/>
    <w:rsid w:val="00B955D5"/>
    <w:rsid w:val="00B96E6B"/>
    <w:rsid w:val="00BA51E1"/>
    <w:rsid w:val="00BB3568"/>
    <w:rsid w:val="00BB39D0"/>
    <w:rsid w:val="00BB3D0B"/>
    <w:rsid w:val="00BC0663"/>
    <w:rsid w:val="00BC5C93"/>
    <w:rsid w:val="00BD3D1A"/>
    <w:rsid w:val="00BE2B64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D6979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31074"/>
    <w:rsid w:val="00E3145A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1967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DF1A510-AC38-4423-A482-4F811F4CA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1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91EC469E1FE2FB8BDE119g6pCI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70918C667E1FE2FB8BDE119g6pCI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5B6DF-84DA-4009-89B3-F16B114C9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3554</Words>
  <Characters>20261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11</cp:revision>
  <cp:lastPrinted>2019-03-07T05:37:00Z</cp:lastPrinted>
  <dcterms:created xsi:type="dcterms:W3CDTF">2019-02-22T08:21:00Z</dcterms:created>
  <dcterms:modified xsi:type="dcterms:W3CDTF">2019-03-07T05:38:00Z</dcterms:modified>
</cp:coreProperties>
</file>